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7EF" w14:textId="75C7D8F4" w:rsidR="00D66BDD" w:rsidRDefault="005606CA" w:rsidP="00C2569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AA2BDF" wp14:editId="1EB3E0E8">
            <wp:simplePos x="0" y="0"/>
            <wp:positionH relativeFrom="column">
              <wp:posOffset>0</wp:posOffset>
            </wp:positionH>
            <wp:positionV relativeFrom="paragraph">
              <wp:posOffset>-456565</wp:posOffset>
            </wp:positionV>
            <wp:extent cx="1562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37" y="21150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4B688" w14:textId="77777777" w:rsidR="00C25691" w:rsidRPr="00ED5459" w:rsidRDefault="00C25691" w:rsidP="00B90D93">
      <w:pPr>
        <w:rPr>
          <w:rFonts w:ascii="Arial" w:hAnsi="Arial" w:cs="Arial"/>
          <w:b/>
          <w:sz w:val="32"/>
          <w:szCs w:val="32"/>
        </w:rPr>
      </w:pPr>
    </w:p>
    <w:p w14:paraId="61BB6DC6" w14:textId="7D917F6D" w:rsidR="00C25691" w:rsidRPr="00ED5459" w:rsidRDefault="00AA4829" w:rsidP="00524B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Crisis Stabilization Clinician</w:t>
      </w:r>
    </w:p>
    <w:p w14:paraId="7EC3480F" w14:textId="77777777" w:rsidR="00241EA9" w:rsidRDefault="00241EA9">
      <w:pPr>
        <w:rPr>
          <w:rFonts w:ascii="Arial" w:hAnsi="Arial" w:cs="Arial"/>
          <w:sz w:val="28"/>
          <w:szCs w:val="28"/>
        </w:rPr>
      </w:pPr>
    </w:p>
    <w:p w14:paraId="2014D184" w14:textId="77777777" w:rsidR="00241EA9" w:rsidRDefault="00241EA9">
      <w:pPr>
        <w:rPr>
          <w:rFonts w:ascii="Arial" w:hAnsi="Arial" w:cs="Arial"/>
          <w:sz w:val="28"/>
          <w:szCs w:val="28"/>
        </w:rPr>
      </w:pPr>
    </w:p>
    <w:p w14:paraId="3B325840" w14:textId="24B07212" w:rsidR="00C25691" w:rsidRPr="00ED5459" w:rsidRDefault="00ED54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Department:  </w:t>
      </w:r>
      <w:r w:rsidR="000828D2" w:rsidRPr="00ED5459">
        <w:rPr>
          <w:rFonts w:ascii="Arial" w:hAnsi="Arial" w:cs="Arial"/>
          <w:sz w:val="28"/>
          <w:szCs w:val="28"/>
        </w:rPr>
        <w:t xml:space="preserve"> </w:t>
      </w:r>
      <w:r w:rsidR="00E53C24">
        <w:rPr>
          <w:rFonts w:ascii="Arial" w:hAnsi="Arial" w:cs="Arial"/>
          <w:sz w:val="28"/>
          <w:szCs w:val="28"/>
        </w:rPr>
        <w:t>Brain Health</w:t>
      </w:r>
      <w:r w:rsidRPr="00ED5459">
        <w:rPr>
          <w:rFonts w:ascii="Arial" w:hAnsi="Arial" w:cs="Arial"/>
          <w:sz w:val="28"/>
          <w:szCs w:val="28"/>
        </w:rPr>
        <w:tab/>
      </w:r>
      <w:r w:rsidRPr="00ED5459">
        <w:rPr>
          <w:rFonts w:ascii="Arial" w:hAnsi="Arial" w:cs="Arial"/>
          <w:sz w:val="28"/>
          <w:szCs w:val="28"/>
        </w:rPr>
        <w:tab/>
      </w:r>
      <w:r w:rsidRPr="00ED5459">
        <w:rPr>
          <w:rFonts w:ascii="Arial" w:hAnsi="Arial" w:cs="Arial"/>
          <w:sz w:val="28"/>
          <w:szCs w:val="28"/>
        </w:rPr>
        <w:tab/>
      </w:r>
      <w:r w:rsidRPr="00ED5459">
        <w:rPr>
          <w:rFonts w:ascii="Arial" w:hAnsi="Arial" w:cs="Arial"/>
          <w:sz w:val="28"/>
          <w:szCs w:val="28"/>
        </w:rPr>
        <w:tab/>
      </w:r>
      <w:r w:rsidRPr="00ED5459">
        <w:rPr>
          <w:rFonts w:ascii="Arial" w:hAnsi="Arial" w:cs="Arial"/>
          <w:sz w:val="28"/>
          <w:szCs w:val="28"/>
        </w:rPr>
        <w:tab/>
      </w:r>
      <w:r w:rsidR="003A2953" w:rsidRPr="00ED5459">
        <w:rPr>
          <w:rFonts w:ascii="Arial" w:hAnsi="Arial" w:cs="Arial"/>
          <w:sz w:val="28"/>
          <w:szCs w:val="28"/>
        </w:rPr>
        <w:tab/>
      </w:r>
      <w:r w:rsidR="00844BD8" w:rsidRPr="00ED5459">
        <w:rPr>
          <w:rFonts w:ascii="Arial" w:hAnsi="Arial" w:cs="Arial"/>
          <w:sz w:val="28"/>
          <w:szCs w:val="28"/>
        </w:rPr>
        <w:tab/>
      </w:r>
      <w:r w:rsidR="00C25691" w:rsidRPr="00ED5459">
        <w:rPr>
          <w:rFonts w:ascii="Arial" w:hAnsi="Arial" w:cs="Arial"/>
          <w:sz w:val="28"/>
          <w:szCs w:val="28"/>
        </w:rPr>
        <w:t>Classification:</w:t>
      </w:r>
      <w:r w:rsidR="000828D2" w:rsidRPr="00ED5459">
        <w:rPr>
          <w:rFonts w:ascii="Arial" w:hAnsi="Arial" w:cs="Arial"/>
          <w:sz w:val="28"/>
          <w:szCs w:val="28"/>
        </w:rPr>
        <w:t xml:space="preserve"> </w:t>
      </w:r>
      <w:r w:rsidR="00B90D93" w:rsidRPr="00ED5459">
        <w:rPr>
          <w:rFonts w:ascii="Arial" w:hAnsi="Arial" w:cs="Arial"/>
          <w:sz w:val="28"/>
          <w:szCs w:val="28"/>
        </w:rPr>
        <w:t>Exempt</w:t>
      </w:r>
    </w:p>
    <w:p w14:paraId="15707348" w14:textId="77777777" w:rsidR="00C25691" w:rsidRPr="00ED5459" w:rsidRDefault="000828D2">
      <w:pPr>
        <w:rPr>
          <w:rFonts w:ascii="Arial" w:hAnsi="Arial" w:cs="Arial"/>
          <w:sz w:val="28"/>
          <w:szCs w:val="28"/>
        </w:rPr>
      </w:pPr>
      <w:r w:rsidRPr="00ED5459">
        <w:rPr>
          <w:rFonts w:ascii="Arial" w:hAnsi="Arial" w:cs="Arial"/>
          <w:sz w:val="28"/>
          <w:szCs w:val="28"/>
        </w:rPr>
        <w:t>Reports to:</w:t>
      </w:r>
      <w:r w:rsidRPr="00ED5459">
        <w:rPr>
          <w:rFonts w:ascii="Arial" w:hAnsi="Arial" w:cs="Arial"/>
          <w:sz w:val="28"/>
          <w:szCs w:val="28"/>
        </w:rPr>
        <w:tab/>
        <w:t xml:space="preserve">   </w:t>
      </w:r>
      <w:r w:rsidR="00ED5459">
        <w:rPr>
          <w:rFonts w:ascii="Arial" w:hAnsi="Arial" w:cs="Arial"/>
          <w:sz w:val="28"/>
          <w:szCs w:val="28"/>
        </w:rPr>
        <w:t xml:space="preserve"> </w:t>
      </w:r>
      <w:r w:rsidR="00E53C24">
        <w:rPr>
          <w:rFonts w:ascii="Arial" w:hAnsi="Arial" w:cs="Arial"/>
          <w:sz w:val="28"/>
          <w:szCs w:val="28"/>
        </w:rPr>
        <w:t>Director, Brain health</w:t>
      </w:r>
      <w:r w:rsidR="00ED5459">
        <w:rPr>
          <w:rFonts w:ascii="Arial" w:hAnsi="Arial" w:cs="Arial"/>
          <w:sz w:val="28"/>
          <w:szCs w:val="28"/>
        </w:rPr>
        <w:tab/>
      </w:r>
      <w:r w:rsidR="00ED5459">
        <w:rPr>
          <w:rFonts w:ascii="Arial" w:hAnsi="Arial" w:cs="Arial"/>
          <w:sz w:val="28"/>
          <w:szCs w:val="28"/>
        </w:rPr>
        <w:tab/>
      </w:r>
      <w:r w:rsidR="00ED5459">
        <w:rPr>
          <w:rFonts w:ascii="Arial" w:hAnsi="Arial" w:cs="Arial"/>
          <w:sz w:val="28"/>
          <w:szCs w:val="28"/>
        </w:rPr>
        <w:tab/>
      </w:r>
      <w:r w:rsidR="00ED5459">
        <w:rPr>
          <w:rFonts w:ascii="Arial" w:hAnsi="Arial" w:cs="Arial"/>
          <w:sz w:val="28"/>
          <w:szCs w:val="28"/>
        </w:rPr>
        <w:tab/>
      </w:r>
      <w:r w:rsidR="00230732" w:rsidRPr="00ED5459">
        <w:rPr>
          <w:rFonts w:ascii="Arial" w:hAnsi="Arial" w:cs="Arial"/>
          <w:sz w:val="28"/>
          <w:szCs w:val="28"/>
        </w:rPr>
        <w:tab/>
      </w:r>
      <w:r w:rsidRPr="00ED5459">
        <w:rPr>
          <w:rFonts w:ascii="Arial" w:hAnsi="Arial" w:cs="Arial"/>
          <w:sz w:val="28"/>
          <w:szCs w:val="28"/>
        </w:rPr>
        <w:t xml:space="preserve"> </w:t>
      </w:r>
      <w:r w:rsidR="00962511" w:rsidRPr="00ED5459">
        <w:rPr>
          <w:rFonts w:ascii="Arial" w:hAnsi="Arial" w:cs="Arial"/>
          <w:sz w:val="28"/>
          <w:szCs w:val="28"/>
        </w:rPr>
        <w:t xml:space="preserve">Pay </w:t>
      </w:r>
      <w:r w:rsidRPr="00ED5459">
        <w:rPr>
          <w:rFonts w:ascii="Arial" w:hAnsi="Arial" w:cs="Arial"/>
          <w:sz w:val="28"/>
          <w:szCs w:val="28"/>
        </w:rPr>
        <w:t>Level:</w:t>
      </w:r>
      <w:r w:rsidRPr="00ED5459">
        <w:rPr>
          <w:rFonts w:ascii="Arial" w:hAnsi="Arial" w:cs="Arial"/>
          <w:sz w:val="28"/>
          <w:szCs w:val="28"/>
        </w:rPr>
        <w:tab/>
        <w:t xml:space="preserve">   </w:t>
      </w:r>
      <w:r w:rsidR="00193939">
        <w:rPr>
          <w:rFonts w:ascii="Arial" w:hAnsi="Arial" w:cs="Arial"/>
          <w:sz w:val="28"/>
          <w:szCs w:val="28"/>
        </w:rPr>
        <w:t>7</w:t>
      </w:r>
    </w:p>
    <w:p w14:paraId="16035771" w14:textId="77777777" w:rsidR="00C25691" w:rsidRPr="00ED5459" w:rsidRDefault="00C25691">
      <w:pPr>
        <w:rPr>
          <w:rFonts w:ascii="Arial" w:hAnsi="Arial" w:cs="Arial"/>
          <w:sz w:val="28"/>
          <w:szCs w:val="28"/>
        </w:rPr>
      </w:pPr>
    </w:p>
    <w:p w14:paraId="193E4C11" w14:textId="77777777" w:rsidR="00962511" w:rsidRPr="00ED5459" w:rsidRDefault="00962511" w:rsidP="00EF370A">
      <w:pPr>
        <w:jc w:val="center"/>
        <w:rPr>
          <w:rFonts w:ascii="Arial" w:hAnsi="Arial" w:cs="Arial"/>
          <w:b/>
          <w:sz w:val="32"/>
          <w:szCs w:val="32"/>
        </w:rPr>
      </w:pPr>
    </w:p>
    <w:p w14:paraId="05F8DCA1" w14:textId="77777777" w:rsidR="00C25691" w:rsidRPr="00ED5459" w:rsidRDefault="0081367B" w:rsidP="00EF370A">
      <w:pPr>
        <w:jc w:val="center"/>
        <w:rPr>
          <w:rFonts w:ascii="Arial" w:hAnsi="Arial" w:cs="Arial"/>
          <w:b/>
          <w:sz w:val="32"/>
          <w:szCs w:val="32"/>
        </w:rPr>
      </w:pPr>
      <w:r w:rsidRPr="00ED5459">
        <w:rPr>
          <w:rFonts w:ascii="Arial" w:hAnsi="Arial" w:cs="Arial"/>
          <w:b/>
          <w:sz w:val="32"/>
          <w:szCs w:val="32"/>
        </w:rPr>
        <w:t>Primary/Secondary Customers</w:t>
      </w:r>
    </w:p>
    <w:p w14:paraId="3734C5A9" w14:textId="0B8727EF" w:rsidR="00C25691" w:rsidRPr="00ED5459" w:rsidRDefault="003A2953" w:rsidP="00406DD8">
      <w:pPr>
        <w:ind w:left="720"/>
        <w:rPr>
          <w:rFonts w:ascii="Arial" w:hAnsi="Arial" w:cs="Arial"/>
        </w:rPr>
      </w:pPr>
      <w:r w:rsidRPr="00ED5459">
        <w:rPr>
          <w:rFonts w:ascii="Arial" w:hAnsi="Arial" w:cs="Arial"/>
        </w:rPr>
        <w:t xml:space="preserve">The Primary Customers of </w:t>
      </w:r>
      <w:r w:rsidR="00E53C24">
        <w:rPr>
          <w:rFonts w:ascii="Arial" w:hAnsi="Arial" w:cs="Arial"/>
        </w:rPr>
        <w:t xml:space="preserve">a </w:t>
      </w:r>
      <w:r w:rsidR="00AA4829">
        <w:rPr>
          <w:rFonts w:ascii="Arial" w:hAnsi="Arial" w:cs="Arial"/>
        </w:rPr>
        <w:t>Crisis Stabilization Clinician</w:t>
      </w:r>
      <w:r w:rsidR="00E53C24">
        <w:rPr>
          <w:rFonts w:ascii="Arial" w:hAnsi="Arial" w:cs="Arial"/>
        </w:rPr>
        <w:t xml:space="preserve"> are the clients and families of Easterseals Iowa.  </w:t>
      </w:r>
      <w:r w:rsidR="00AA4829">
        <w:rPr>
          <w:rFonts w:ascii="Arial" w:hAnsi="Arial" w:cs="Arial"/>
        </w:rPr>
        <w:t xml:space="preserve">The secondary customers include providers of additional supports to the clients and families of Easterseals Iowa.  </w:t>
      </w:r>
    </w:p>
    <w:p w14:paraId="7E8FAE92" w14:textId="77777777" w:rsidR="00C25691" w:rsidRPr="00ED5459" w:rsidRDefault="00C25691">
      <w:pPr>
        <w:rPr>
          <w:rFonts w:ascii="Arial" w:hAnsi="Arial" w:cs="Arial"/>
        </w:rPr>
      </w:pPr>
    </w:p>
    <w:p w14:paraId="6929107F" w14:textId="77777777" w:rsidR="004E7445" w:rsidRDefault="0081367B" w:rsidP="004E7445">
      <w:pPr>
        <w:jc w:val="center"/>
        <w:rPr>
          <w:rFonts w:ascii="Arial" w:hAnsi="Arial" w:cs="Arial"/>
          <w:b/>
          <w:sz w:val="32"/>
          <w:szCs w:val="32"/>
        </w:rPr>
      </w:pPr>
      <w:r w:rsidRPr="00ED5459">
        <w:rPr>
          <w:rFonts w:ascii="Arial" w:hAnsi="Arial" w:cs="Arial"/>
          <w:b/>
          <w:sz w:val="32"/>
          <w:szCs w:val="32"/>
        </w:rPr>
        <w:t>Principle Accountabilities</w:t>
      </w:r>
    </w:p>
    <w:p w14:paraId="4280FE0E" w14:textId="7E1477E9" w:rsidR="00B74966" w:rsidRPr="0012153B" w:rsidRDefault="00B74966" w:rsidP="00B74966">
      <w:pPr>
        <w:numPr>
          <w:ilvl w:val="0"/>
          <w:numId w:val="1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Assess the clinical and brain health needs of children and families experiencing a brain health crisis who have been referred to Crisis Stabilization Services, both Community and Residential.   </w:t>
      </w:r>
    </w:p>
    <w:p w14:paraId="53AF5774" w14:textId="70AED019" w:rsidR="0012153B" w:rsidRPr="00240139" w:rsidRDefault="0012153B" w:rsidP="0012153B">
      <w:pPr>
        <w:numPr>
          <w:ilvl w:val="0"/>
          <w:numId w:val="1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Intervene with individuals, families, </w:t>
      </w:r>
      <w:r w:rsidR="00AA4829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groups</w:t>
      </w:r>
      <w:r w:rsidR="00AA48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through application of evidence based, trauma informed, and culturally competent</w:t>
      </w:r>
      <w:r w:rsidR="00AA4829">
        <w:rPr>
          <w:rFonts w:ascii="Arial" w:hAnsi="Arial" w:cs="Arial"/>
          <w:bCs/>
        </w:rPr>
        <w:t xml:space="preserve"> short-term</w:t>
      </w:r>
      <w:r>
        <w:rPr>
          <w:rFonts w:ascii="Arial" w:hAnsi="Arial" w:cs="Arial"/>
          <w:bCs/>
        </w:rPr>
        <w:t xml:space="preserve"> interventio</w:t>
      </w:r>
      <w:r w:rsidR="00622963">
        <w:rPr>
          <w:rFonts w:ascii="Arial" w:hAnsi="Arial" w:cs="Arial"/>
          <w:bCs/>
        </w:rPr>
        <w:t xml:space="preserve">ns ensuring each client has daily contact with a clinician.  </w:t>
      </w:r>
    </w:p>
    <w:p w14:paraId="7D723C2D" w14:textId="67FD4A0F" w:rsidR="00240139" w:rsidRPr="00240139" w:rsidRDefault="00240139" w:rsidP="00240139">
      <w:pPr>
        <w:numPr>
          <w:ilvl w:val="0"/>
          <w:numId w:val="10"/>
        </w:numPr>
        <w:ind w:left="720"/>
        <w:rPr>
          <w:b/>
          <w:bCs/>
        </w:rPr>
      </w:pPr>
      <w:r w:rsidRPr="5F5F58AF">
        <w:rPr>
          <w:rFonts w:ascii="Arial" w:hAnsi="Arial" w:cs="Arial"/>
        </w:rPr>
        <w:t xml:space="preserve">Work closely with the team to support the identified needs and program plan </w:t>
      </w:r>
      <w:r>
        <w:rPr>
          <w:rFonts w:ascii="Arial" w:hAnsi="Arial" w:cs="Arial"/>
        </w:rPr>
        <w:t>of</w:t>
      </w:r>
      <w:r w:rsidRPr="5F5F58AF">
        <w:rPr>
          <w:rFonts w:ascii="Arial" w:hAnsi="Arial" w:cs="Arial"/>
        </w:rPr>
        <w:t xml:space="preserve"> child</w:t>
      </w:r>
      <w:r>
        <w:rPr>
          <w:rFonts w:ascii="Arial" w:hAnsi="Arial" w:cs="Arial"/>
        </w:rPr>
        <w:t>ren</w:t>
      </w:r>
      <w:r w:rsidRPr="5F5F58AF">
        <w:rPr>
          <w:rFonts w:ascii="Arial" w:hAnsi="Arial" w:cs="Arial"/>
        </w:rPr>
        <w:t xml:space="preserve"> and famil</w:t>
      </w:r>
      <w:r>
        <w:rPr>
          <w:rFonts w:ascii="Arial" w:hAnsi="Arial" w:cs="Arial"/>
        </w:rPr>
        <w:t>ies</w:t>
      </w:r>
    </w:p>
    <w:p w14:paraId="4D0D2C92" w14:textId="6587AF5B" w:rsidR="0012153B" w:rsidRPr="002451D5" w:rsidRDefault="0012153B" w:rsidP="0012153B">
      <w:pPr>
        <w:numPr>
          <w:ilvl w:val="0"/>
          <w:numId w:val="1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Maintain documentation in compliance with Easterseals Iowa standards reflected in the </w:t>
      </w:r>
      <w:r w:rsidR="00AA4829">
        <w:rPr>
          <w:rFonts w:ascii="Arial" w:hAnsi="Arial" w:cs="Arial"/>
          <w:bCs/>
        </w:rPr>
        <w:t>Crisis Stabilization</w:t>
      </w:r>
      <w:r>
        <w:rPr>
          <w:rFonts w:ascii="Arial" w:hAnsi="Arial" w:cs="Arial"/>
          <w:bCs/>
        </w:rPr>
        <w:t xml:space="preserve"> Handbook</w:t>
      </w:r>
      <w:r w:rsidR="001D2F09">
        <w:rPr>
          <w:rFonts w:ascii="Arial" w:hAnsi="Arial" w:cs="Arial"/>
          <w:bCs/>
        </w:rPr>
        <w:t xml:space="preserve"> and including the Crisis Assessment, </w:t>
      </w:r>
      <w:r w:rsidR="00E1488A">
        <w:rPr>
          <w:rFonts w:ascii="Arial" w:hAnsi="Arial" w:cs="Arial"/>
          <w:bCs/>
        </w:rPr>
        <w:t xml:space="preserve">Crisis Stabilization Plan, Progress Notes, and Treatment Summary. </w:t>
      </w:r>
    </w:p>
    <w:p w14:paraId="29AEF942" w14:textId="6569B8B3" w:rsidR="002451D5" w:rsidRPr="00AA4829" w:rsidRDefault="00571D26" w:rsidP="0012153B">
      <w:pPr>
        <w:numPr>
          <w:ilvl w:val="0"/>
          <w:numId w:val="1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Advocate f</w:t>
      </w:r>
      <w:r w:rsidR="002451D5">
        <w:rPr>
          <w:rFonts w:ascii="Arial" w:hAnsi="Arial" w:cs="Arial"/>
          <w:bCs/>
        </w:rPr>
        <w:t xml:space="preserve">or and with </w:t>
      </w:r>
      <w:r>
        <w:rPr>
          <w:rFonts w:ascii="Arial" w:hAnsi="Arial" w:cs="Arial"/>
          <w:bCs/>
        </w:rPr>
        <w:t>children and families</w:t>
      </w:r>
      <w:r w:rsidR="002451D5">
        <w:rPr>
          <w:rFonts w:ascii="Arial" w:hAnsi="Arial" w:cs="Arial"/>
          <w:bCs/>
        </w:rPr>
        <w:t xml:space="preserve"> through policy advocacy at the organizational, local, state, and federal levels.</w:t>
      </w:r>
    </w:p>
    <w:p w14:paraId="35205A34" w14:textId="2EA19A9D" w:rsidR="005606CA" w:rsidRPr="005606CA" w:rsidRDefault="004A36A6" w:rsidP="0012153B">
      <w:pPr>
        <w:numPr>
          <w:ilvl w:val="0"/>
          <w:numId w:val="10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Utilize and model a</w:t>
      </w:r>
      <w:r w:rsidR="005606CA">
        <w:rPr>
          <w:rFonts w:ascii="Arial" w:hAnsi="Arial" w:cs="Arial"/>
          <w:bCs/>
        </w:rPr>
        <w:t xml:space="preserve"> thorough self-care plan built on the pillars of Brain Health: Move, Discover, Relax, Nourish, and Connect.</w:t>
      </w:r>
    </w:p>
    <w:p w14:paraId="389D2BA0" w14:textId="77777777" w:rsidR="0012153B" w:rsidRPr="00ED5459" w:rsidRDefault="0012153B" w:rsidP="0012153B">
      <w:pPr>
        <w:ind w:left="720"/>
        <w:rPr>
          <w:rFonts w:ascii="Arial" w:hAnsi="Arial" w:cs="Arial"/>
          <w:b/>
        </w:rPr>
      </w:pPr>
    </w:p>
    <w:p w14:paraId="009F5A04" w14:textId="77777777" w:rsidR="0081367B" w:rsidRPr="00ED5459" w:rsidRDefault="00B90D93" w:rsidP="00EF370A">
      <w:pPr>
        <w:jc w:val="center"/>
        <w:rPr>
          <w:rFonts w:ascii="Arial" w:hAnsi="Arial" w:cs="Arial"/>
          <w:b/>
        </w:rPr>
      </w:pPr>
      <w:r w:rsidRPr="00ED5459">
        <w:rPr>
          <w:rFonts w:ascii="Arial" w:hAnsi="Arial" w:cs="Arial"/>
          <w:b/>
        </w:rPr>
        <w:t xml:space="preserve">Easterseals </w:t>
      </w:r>
      <w:r w:rsidR="0081367B" w:rsidRPr="00ED5459">
        <w:rPr>
          <w:rFonts w:ascii="Arial" w:hAnsi="Arial" w:cs="Arial"/>
          <w:b/>
        </w:rPr>
        <w:t xml:space="preserve">Values </w:t>
      </w:r>
      <w:r w:rsidR="005B2D11">
        <w:rPr>
          <w:rFonts w:ascii="Arial" w:hAnsi="Arial" w:cs="Arial"/>
          <w:b/>
        </w:rPr>
        <w:t xml:space="preserve">&amp; </w:t>
      </w:r>
      <w:r w:rsidR="0081367B" w:rsidRPr="00ED5459">
        <w:rPr>
          <w:rFonts w:ascii="Arial" w:hAnsi="Arial" w:cs="Arial"/>
          <w:b/>
        </w:rPr>
        <w:t>Accountabilities</w:t>
      </w:r>
    </w:p>
    <w:p w14:paraId="39646490" w14:textId="51D8608D" w:rsidR="00A607C5" w:rsidRPr="00ED5459" w:rsidRDefault="00A607C5" w:rsidP="00A607C5">
      <w:pPr>
        <w:rPr>
          <w:rFonts w:ascii="Arial" w:hAnsi="Arial" w:cs="Arial"/>
        </w:rPr>
      </w:pPr>
      <w:r w:rsidRPr="5F5F58AF">
        <w:rPr>
          <w:rFonts w:ascii="Arial" w:hAnsi="Arial" w:cs="Arial"/>
          <w:b/>
          <w:bCs/>
        </w:rPr>
        <w:t xml:space="preserve">Integrity: </w:t>
      </w:r>
      <w:r w:rsidRPr="5F5F58AF">
        <w:rPr>
          <w:rFonts w:ascii="Arial" w:hAnsi="Arial" w:cs="Arial"/>
        </w:rPr>
        <w:t xml:space="preserve">Advocate for the health care needs of children and families.  Inform team members of these needs so they can be followed through with and communicated to others.  </w:t>
      </w:r>
      <w:r>
        <w:rPr>
          <w:rFonts w:ascii="Arial" w:hAnsi="Arial" w:cs="Arial"/>
        </w:rPr>
        <w:t xml:space="preserve">Follows through with deadlines; owns communicates and corrects mistakes.  Does not practice outside their professional scope.  </w:t>
      </w:r>
    </w:p>
    <w:p w14:paraId="5B72C346" w14:textId="77777777" w:rsidR="00A607C5" w:rsidRPr="00ED5459" w:rsidRDefault="00A607C5" w:rsidP="00A607C5">
      <w:pPr>
        <w:rPr>
          <w:rFonts w:ascii="Arial" w:hAnsi="Arial" w:cs="Arial"/>
        </w:rPr>
      </w:pPr>
      <w:r w:rsidRPr="5F5F58AF">
        <w:rPr>
          <w:rFonts w:ascii="Arial" w:hAnsi="Arial" w:cs="Arial"/>
          <w:b/>
          <w:bCs/>
        </w:rPr>
        <w:t>Customer-Focused:</w:t>
      </w:r>
      <w:r w:rsidRPr="5F5F58AF">
        <w:rPr>
          <w:rFonts w:ascii="Arial" w:hAnsi="Arial" w:cs="Arial"/>
        </w:rPr>
        <w:t xml:space="preserve"> Focus on the individual health care needs of each </w:t>
      </w:r>
      <w:r>
        <w:rPr>
          <w:rFonts w:ascii="Arial" w:hAnsi="Arial" w:cs="Arial"/>
        </w:rPr>
        <w:t>family</w:t>
      </w:r>
      <w:r w:rsidRPr="5F5F58AF">
        <w:rPr>
          <w:rFonts w:ascii="Arial" w:hAnsi="Arial" w:cs="Arial"/>
        </w:rPr>
        <w:t xml:space="preserve"> and do what they must to meet those needs. </w:t>
      </w:r>
      <w:r>
        <w:rPr>
          <w:rFonts w:ascii="Arial" w:hAnsi="Arial" w:cs="Arial"/>
        </w:rPr>
        <w:t xml:space="preserve">Timely and professional communication with all clients and stakeholders.  </w:t>
      </w:r>
    </w:p>
    <w:p w14:paraId="5CBA41E6" w14:textId="77777777" w:rsidR="00A607C5" w:rsidRPr="00ED5459" w:rsidRDefault="00A607C5" w:rsidP="00A607C5">
      <w:pPr>
        <w:rPr>
          <w:rFonts w:ascii="Arial" w:hAnsi="Arial" w:cs="Arial"/>
        </w:rPr>
      </w:pPr>
      <w:r w:rsidRPr="5F5F58AF">
        <w:rPr>
          <w:rFonts w:ascii="Arial" w:hAnsi="Arial" w:cs="Arial"/>
          <w:b/>
          <w:bCs/>
        </w:rPr>
        <w:t xml:space="preserve">Independence: </w:t>
      </w:r>
      <w:r w:rsidRPr="5F5F58AF">
        <w:rPr>
          <w:rFonts w:ascii="Arial" w:hAnsi="Arial" w:cs="Arial"/>
        </w:rPr>
        <w:t>Support clients to make informed choices about their</w:t>
      </w:r>
      <w:r w:rsidRPr="5F5F58AF">
        <w:rPr>
          <w:rFonts w:ascii="Arial" w:hAnsi="Arial" w:cs="Arial"/>
          <w:b/>
          <w:bCs/>
        </w:rPr>
        <w:t xml:space="preserve"> </w:t>
      </w:r>
      <w:r w:rsidRPr="5F5F58AF">
        <w:rPr>
          <w:rFonts w:ascii="Arial" w:hAnsi="Arial" w:cs="Arial"/>
        </w:rPr>
        <w:t xml:space="preserve">health care needs, support families and other supports to feel competent in supporting </w:t>
      </w:r>
      <w:r>
        <w:rPr>
          <w:rFonts w:ascii="Arial" w:hAnsi="Arial" w:cs="Arial"/>
        </w:rPr>
        <w:t xml:space="preserve">children </w:t>
      </w:r>
      <w:r w:rsidRPr="5F5F58AF">
        <w:rPr>
          <w:rFonts w:ascii="Arial" w:hAnsi="Arial" w:cs="Arial"/>
        </w:rPr>
        <w:t xml:space="preserve">experiencing brain health crises. </w:t>
      </w:r>
    </w:p>
    <w:p w14:paraId="707EFCDA" w14:textId="77777777" w:rsidR="00A607C5" w:rsidRPr="00ED5459" w:rsidRDefault="00A607C5" w:rsidP="00A607C5">
      <w:pPr>
        <w:rPr>
          <w:rFonts w:ascii="Arial" w:hAnsi="Arial" w:cs="Arial"/>
        </w:rPr>
      </w:pPr>
      <w:r w:rsidRPr="5F5F58AF">
        <w:rPr>
          <w:rFonts w:ascii="Arial" w:hAnsi="Arial" w:cs="Arial"/>
          <w:b/>
          <w:bCs/>
        </w:rPr>
        <w:t xml:space="preserve">Respect: </w:t>
      </w:r>
      <w:r w:rsidRPr="5F5F58AF">
        <w:rPr>
          <w:rFonts w:ascii="Arial" w:hAnsi="Arial" w:cs="Arial"/>
        </w:rPr>
        <w:t>Provide prompt health care to children</w:t>
      </w:r>
      <w:r>
        <w:rPr>
          <w:rFonts w:ascii="Arial" w:hAnsi="Arial" w:cs="Arial"/>
        </w:rPr>
        <w:t xml:space="preserve"> and families</w:t>
      </w:r>
      <w:r w:rsidRPr="5F5F58AF">
        <w:rPr>
          <w:rFonts w:ascii="Arial" w:hAnsi="Arial" w:cs="Arial"/>
        </w:rPr>
        <w:t>. When health care is provided, the information and situation is to be kept confidential.</w:t>
      </w:r>
      <w:r>
        <w:tab/>
      </w:r>
    </w:p>
    <w:p w14:paraId="52B73167" w14:textId="77777777" w:rsidR="00A607C5" w:rsidRPr="00ED5459" w:rsidRDefault="00A607C5" w:rsidP="00A607C5">
      <w:pPr>
        <w:rPr>
          <w:rFonts w:ascii="Arial" w:hAnsi="Arial" w:cs="Arial"/>
          <w:b/>
          <w:bCs/>
        </w:rPr>
      </w:pPr>
      <w:r w:rsidRPr="5F5F58AF">
        <w:rPr>
          <w:rFonts w:ascii="Arial" w:hAnsi="Arial" w:cs="Arial"/>
          <w:b/>
          <w:bCs/>
        </w:rPr>
        <w:t>Shared Purpose:</w:t>
      </w:r>
      <w:r w:rsidRPr="5F5F58AF">
        <w:rPr>
          <w:rFonts w:ascii="Arial" w:hAnsi="Arial" w:cs="Arial"/>
        </w:rPr>
        <w:t xml:space="preserve"> Work together as a team to meet the health care needs of children</w:t>
      </w:r>
      <w:r>
        <w:rPr>
          <w:rFonts w:ascii="Arial" w:hAnsi="Arial" w:cs="Arial"/>
        </w:rPr>
        <w:t xml:space="preserve"> and families</w:t>
      </w:r>
      <w:r w:rsidRPr="5F5F58AF">
        <w:rPr>
          <w:rFonts w:ascii="Arial" w:hAnsi="Arial" w:cs="Arial"/>
        </w:rPr>
        <w:t>, and do so respectfully, professionally, and flexibly.</w:t>
      </w:r>
    </w:p>
    <w:p w14:paraId="58EF2025" w14:textId="77777777" w:rsidR="00A607C5" w:rsidRPr="00ED5459" w:rsidRDefault="00A607C5" w:rsidP="00A607C5">
      <w:pPr>
        <w:rPr>
          <w:rFonts w:ascii="Arial" w:hAnsi="Arial" w:cs="Arial"/>
        </w:rPr>
      </w:pPr>
      <w:r w:rsidRPr="5F5F58AF">
        <w:rPr>
          <w:rFonts w:ascii="Arial" w:hAnsi="Arial" w:cs="Arial"/>
          <w:b/>
          <w:bCs/>
        </w:rPr>
        <w:t>Excellence:</w:t>
      </w:r>
      <w:r w:rsidRPr="5F5F58AF">
        <w:rPr>
          <w:rFonts w:ascii="Arial" w:hAnsi="Arial" w:cs="Arial"/>
        </w:rPr>
        <w:t xml:space="preserve"> Work closely with program team members to assist in prevention and problem solving. Engage in continual learning and apply new knowledge to the care you provide to children </w:t>
      </w:r>
      <w:r>
        <w:rPr>
          <w:rFonts w:ascii="Arial" w:hAnsi="Arial" w:cs="Arial"/>
        </w:rPr>
        <w:t>and families</w:t>
      </w:r>
      <w:r w:rsidRPr="5F5F58AF">
        <w:rPr>
          <w:rFonts w:ascii="Arial" w:hAnsi="Arial" w:cs="Arial"/>
        </w:rPr>
        <w:t>, while supporting their families and other team members to do likewise.</w:t>
      </w:r>
    </w:p>
    <w:p w14:paraId="7F5C7419" w14:textId="77777777" w:rsidR="00EF370A" w:rsidRPr="00ED5459" w:rsidRDefault="00EF370A">
      <w:pPr>
        <w:rPr>
          <w:rFonts w:ascii="Arial" w:hAnsi="Arial" w:cs="Arial"/>
        </w:rPr>
      </w:pPr>
    </w:p>
    <w:p w14:paraId="18DECEAF" w14:textId="7D8AD160" w:rsidR="00EF370A" w:rsidRPr="00ED5459" w:rsidRDefault="00EF370A" w:rsidP="00EF370A">
      <w:pPr>
        <w:jc w:val="center"/>
        <w:rPr>
          <w:rFonts w:ascii="Arial" w:hAnsi="Arial" w:cs="Arial"/>
          <w:b/>
        </w:rPr>
      </w:pPr>
      <w:r w:rsidRPr="00ED5459">
        <w:rPr>
          <w:rFonts w:ascii="Arial" w:hAnsi="Arial" w:cs="Arial"/>
          <w:b/>
        </w:rPr>
        <w:lastRenderedPageBreak/>
        <w:t>Knowledge, Skills and Experience Requirements</w:t>
      </w:r>
    </w:p>
    <w:p w14:paraId="36ABBCC2" w14:textId="77777777" w:rsidR="00EF370A" w:rsidRDefault="002451D5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Must be a licensed mental health professional in the state of Iowa</w:t>
      </w:r>
      <w:r w:rsidR="001F6EDB">
        <w:rPr>
          <w:rFonts w:ascii="Arial" w:hAnsi="Arial" w:cs="Arial"/>
        </w:rPr>
        <w:t>.</w:t>
      </w:r>
    </w:p>
    <w:p w14:paraId="75752641" w14:textId="56EC234A" w:rsidR="002451D5" w:rsidRDefault="002451D5" w:rsidP="00F559C9">
      <w:pPr>
        <w:numPr>
          <w:ilvl w:val="0"/>
          <w:numId w:val="6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Preference is given to those who have experience </w:t>
      </w:r>
      <w:r w:rsidR="005606CA">
        <w:rPr>
          <w:rFonts w:ascii="Arial" w:hAnsi="Arial" w:cs="Arial"/>
          <w:snapToGrid w:val="0"/>
        </w:rPr>
        <w:t>in a crisis service environment.</w:t>
      </w:r>
    </w:p>
    <w:p w14:paraId="61E99D98" w14:textId="77777777" w:rsidR="00571D26" w:rsidRPr="002451D5" w:rsidRDefault="00571D26" w:rsidP="00571D2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Demonstrate ethical and professional behavior.</w:t>
      </w:r>
    </w:p>
    <w:p w14:paraId="6296E1E5" w14:textId="77777777" w:rsidR="00844BD8" w:rsidRPr="00ED5459" w:rsidRDefault="00844BD8" w:rsidP="00F559C9">
      <w:pPr>
        <w:numPr>
          <w:ilvl w:val="0"/>
          <w:numId w:val="6"/>
        </w:numPr>
        <w:rPr>
          <w:rFonts w:ascii="Arial" w:hAnsi="Arial" w:cs="Arial"/>
          <w:snapToGrid w:val="0"/>
        </w:rPr>
      </w:pPr>
      <w:r w:rsidRPr="00ED5459">
        <w:rPr>
          <w:rFonts w:ascii="Arial" w:hAnsi="Arial" w:cs="Arial"/>
          <w:snapToGrid w:val="0"/>
        </w:rPr>
        <w:t>Ability to problem solve</w:t>
      </w:r>
      <w:r w:rsidR="001F6EDB">
        <w:rPr>
          <w:rFonts w:ascii="Arial" w:hAnsi="Arial" w:cs="Arial"/>
          <w:snapToGrid w:val="0"/>
        </w:rPr>
        <w:t>.</w:t>
      </w:r>
    </w:p>
    <w:p w14:paraId="5164FC2F" w14:textId="77777777" w:rsidR="00F559C9" w:rsidRPr="00ED5459" w:rsidRDefault="00F559C9" w:rsidP="00F74311">
      <w:pPr>
        <w:numPr>
          <w:ilvl w:val="0"/>
          <w:numId w:val="6"/>
        </w:numPr>
        <w:rPr>
          <w:rFonts w:ascii="Arial" w:hAnsi="Arial" w:cs="Arial"/>
        </w:rPr>
      </w:pPr>
      <w:r w:rsidRPr="00ED5459">
        <w:rPr>
          <w:rFonts w:ascii="Arial" w:hAnsi="Arial" w:cs="Arial"/>
        </w:rPr>
        <w:t xml:space="preserve">Ability to be solution </w:t>
      </w:r>
      <w:r w:rsidR="00641B93" w:rsidRPr="00ED5459">
        <w:rPr>
          <w:rFonts w:ascii="Arial" w:hAnsi="Arial" w:cs="Arial"/>
        </w:rPr>
        <w:t>focused.</w:t>
      </w:r>
      <w:r w:rsidRPr="00ED5459">
        <w:rPr>
          <w:rFonts w:ascii="Arial" w:hAnsi="Arial" w:cs="Arial"/>
        </w:rPr>
        <w:t xml:space="preserve"> </w:t>
      </w:r>
    </w:p>
    <w:p w14:paraId="2A2B89CB" w14:textId="77777777" w:rsidR="00B25533" w:rsidRDefault="00B25533" w:rsidP="00F74311">
      <w:pPr>
        <w:numPr>
          <w:ilvl w:val="0"/>
          <w:numId w:val="6"/>
        </w:numPr>
        <w:rPr>
          <w:rFonts w:ascii="Arial" w:hAnsi="Arial" w:cs="Arial"/>
        </w:rPr>
      </w:pPr>
      <w:r w:rsidRPr="00ED5459">
        <w:rPr>
          <w:rFonts w:ascii="Arial" w:hAnsi="Arial" w:cs="Arial"/>
        </w:rPr>
        <w:t xml:space="preserve">Ability to demonstrate behavior consistent with positive behavior support </w:t>
      </w:r>
      <w:r w:rsidR="00641B93" w:rsidRPr="00ED5459">
        <w:rPr>
          <w:rFonts w:ascii="Arial" w:hAnsi="Arial" w:cs="Arial"/>
        </w:rPr>
        <w:t>philosophy.</w:t>
      </w:r>
    </w:p>
    <w:p w14:paraId="6351E7BE" w14:textId="77777777" w:rsidR="00913F0B" w:rsidRPr="00ED5459" w:rsidRDefault="00913F0B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Knowledge and understanding of trauma and the impact of trauma</w:t>
      </w:r>
      <w:r w:rsidR="001F6EDB">
        <w:rPr>
          <w:rFonts w:ascii="Arial" w:hAnsi="Arial" w:cs="Arial"/>
        </w:rPr>
        <w:t>.</w:t>
      </w:r>
    </w:p>
    <w:p w14:paraId="58344A4D" w14:textId="7D31D104" w:rsidR="006E717A" w:rsidRPr="00ED5459" w:rsidRDefault="006E717A" w:rsidP="006E717A">
      <w:pPr>
        <w:numPr>
          <w:ilvl w:val="0"/>
          <w:numId w:val="6"/>
        </w:numPr>
        <w:rPr>
          <w:rFonts w:ascii="Arial" w:hAnsi="Arial" w:cs="Arial"/>
        </w:rPr>
      </w:pPr>
      <w:r w:rsidRPr="00ED5459">
        <w:rPr>
          <w:rFonts w:ascii="Arial" w:hAnsi="Arial" w:cs="Arial"/>
        </w:rPr>
        <w:t>Desire to work with persons who have disabilities</w:t>
      </w:r>
      <w:r w:rsidR="005606CA">
        <w:rPr>
          <w:rFonts w:ascii="Arial" w:hAnsi="Arial" w:cs="Arial"/>
        </w:rPr>
        <w:t>, and client systems experiencing crisis.</w:t>
      </w:r>
    </w:p>
    <w:p w14:paraId="6913437D" w14:textId="77777777" w:rsidR="009F4ABE" w:rsidRPr="00ED5459" w:rsidRDefault="009F4ABE" w:rsidP="009F4ABE">
      <w:pPr>
        <w:numPr>
          <w:ilvl w:val="0"/>
          <w:numId w:val="6"/>
        </w:numPr>
        <w:rPr>
          <w:rFonts w:ascii="Arial" w:hAnsi="Arial" w:cs="Arial"/>
        </w:rPr>
      </w:pPr>
      <w:r w:rsidRPr="00ED5459">
        <w:rPr>
          <w:rFonts w:ascii="Arial" w:hAnsi="Arial" w:cs="Arial"/>
        </w:rPr>
        <w:t xml:space="preserve">Ability to communicate effectively in written and verbal formats. </w:t>
      </w:r>
    </w:p>
    <w:p w14:paraId="2310F23F" w14:textId="77777777" w:rsidR="00F74311" w:rsidRPr="00ED5459" w:rsidRDefault="00F74311" w:rsidP="00F74311">
      <w:pPr>
        <w:numPr>
          <w:ilvl w:val="0"/>
          <w:numId w:val="6"/>
        </w:numPr>
        <w:rPr>
          <w:rFonts w:ascii="Arial" w:hAnsi="Arial" w:cs="Arial"/>
        </w:rPr>
      </w:pPr>
      <w:r w:rsidRPr="00ED5459">
        <w:rPr>
          <w:rFonts w:ascii="Arial" w:hAnsi="Arial" w:cs="Arial"/>
        </w:rPr>
        <w:t xml:space="preserve">Ability to work cooperatively with </w:t>
      </w:r>
      <w:r w:rsidR="009F4ABE" w:rsidRPr="00ED5459">
        <w:rPr>
          <w:rFonts w:ascii="Arial" w:hAnsi="Arial" w:cs="Arial"/>
        </w:rPr>
        <w:t>team members</w:t>
      </w:r>
      <w:r w:rsidRPr="00ED5459">
        <w:rPr>
          <w:rFonts w:ascii="Arial" w:hAnsi="Arial" w:cs="Arial"/>
        </w:rPr>
        <w:t xml:space="preserve">, </w:t>
      </w:r>
      <w:r w:rsidR="002E3E85" w:rsidRPr="00ED5459">
        <w:rPr>
          <w:rFonts w:ascii="Arial" w:hAnsi="Arial" w:cs="Arial"/>
        </w:rPr>
        <w:t>c</w:t>
      </w:r>
      <w:r w:rsidR="00236386" w:rsidRPr="00ED5459">
        <w:rPr>
          <w:rFonts w:ascii="Arial" w:hAnsi="Arial" w:cs="Arial"/>
        </w:rPr>
        <w:t>lients, families,</w:t>
      </w:r>
      <w:r w:rsidR="009F4ABE" w:rsidRPr="00ED5459">
        <w:rPr>
          <w:rFonts w:ascii="Arial" w:hAnsi="Arial" w:cs="Arial"/>
        </w:rPr>
        <w:t xml:space="preserve"> </w:t>
      </w:r>
      <w:r w:rsidRPr="00ED5459">
        <w:rPr>
          <w:rFonts w:ascii="Arial" w:hAnsi="Arial" w:cs="Arial"/>
        </w:rPr>
        <w:t>and external customers in a professional and concerned manner.</w:t>
      </w:r>
    </w:p>
    <w:p w14:paraId="01A3FB19" w14:textId="6DC7A66A" w:rsidR="00D91C19" w:rsidRDefault="00D91C19" w:rsidP="00D91C19">
      <w:pPr>
        <w:numPr>
          <w:ilvl w:val="0"/>
          <w:numId w:val="6"/>
        </w:numPr>
        <w:rPr>
          <w:rFonts w:ascii="Arial" w:eastAsia="Arial" w:hAnsi="Arial" w:cs="Arial"/>
        </w:rPr>
      </w:pPr>
      <w:r w:rsidRPr="5F5F58AF">
        <w:rPr>
          <w:rFonts w:ascii="Arial" w:hAnsi="Arial" w:cs="Arial"/>
        </w:rPr>
        <w:t>Ability to accept supervision</w:t>
      </w:r>
      <w:r>
        <w:rPr>
          <w:rFonts w:ascii="Arial" w:hAnsi="Arial" w:cs="Arial"/>
        </w:rPr>
        <w:t>/</w:t>
      </w:r>
      <w:r w:rsidRPr="5F5F58AF">
        <w:rPr>
          <w:rFonts w:ascii="Arial" w:hAnsi="Arial" w:cs="Arial"/>
        </w:rPr>
        <w:t>guidance, sees the value of supervision in practice,</w:t>
      </w:r>
      <w:r>
        <w:rPr>
          <w:rFonts w:ascii="Arial" w:hAnsi="Arial" w:cs="Arial"/>
        </w:rPr>
        <w:t xml:space="preserve"> </w:t>
      </w:r>
      <w:r w:rsidRPr="5F5F58AF">
        <w:rPr>
          <w:rFonts w:ascii="Arial" w:hAnsi="Arial" w:cs="Arial"/>
        </w:rPr>
        <w:t>and make</w:t>
      </w:r>
      <w:r>
        <w:rPr>
          <w:rFonts w:ascii="Arial" w:hAnsi="Arial" w:cs="Arial"/>
        </w:rPr>
        <w:t>s</w:t>
      </w:r>
      <w:r w:rsidRPr="5F5F58AF">
        <w:rPr>
          <w:rFonts w:ascii="Arial" w:hAnsi="Arial" w:cs="Arial"/>
        </w:rPr>
        <w:t xml:space="preserve"> changes as needed to effectively serv</w:t>
      </w:r>
      <w:r>
        <w:rPr>
          <w:rFonts w:ascii="Arial" w:hAnsi="Arial" w:cs="Arial"/>
        </w:rPr>
        <w:t>e</w:t>
      </w:r>
      <w:r w:rsidRPr="5F5F58AF">
        <w:rPr>
          <w:rFonts w:ascii="Arial" w:hAnsi="Arial" w:cs="Arial"/>
        </w:rPr>
        <w:t xml:space="preserve"> children and families</w:t>
      </w:r>
      <w:r>
        <w:rPr>
          <w:rFonts w:ascii="Arial" w:hAnsi="Arial" w:cs="Arial"/>
        </w:rPr>
        <w:t>.</w:t>
      </w:r>
    </w:p>
    <w:p w14:paraId="564A6260" w14:textId="77777777" w:rsidR="00F74311" w:rsidRDefault="00F74311" w:rsidP="00F74311">
      <w:pPr>
        <w:numPr>
          <w:ilvl w:val="0"/>
          <w:numId w:val="6"/>
        </w:numPr>
        <w:rPr>
          <w:rFonts w:ascii="Arial" w:hAnsi="Arial" w:cs="Arial"/>
        </w:rPr>
      </w:pPr>
      <w:r w:rsidRPr="00ED5459">
        <w:rPr>
          <w:rFonts w:ascii="Arial" w:hAnsi="Arial" w:cs="Arial"/>
        </w:rPr>
        <w:t>Ability to work independently.</w:t>
      </w:r>
    </w:p>
    <w:p w14:paraId="2A75B5EC" w14:textId="74E025C9" w:rsidR="0069663C" w:rsidRPr="005606CA" w:rsidRDefault="0069663C" w:rsidP="0069663C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Ability to work in a close-knit and collaborative team environment with other clinicians and professionals.  </w:t>
      </w:r>
    </w:p>
    <w:p w14:paraId="7EACE911" w14:textId="01DCE5DE" w:rsidR="005530F0" w:rsidRDefault="005530F0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Ability to utilize a computer and basic programs</w:t>
      </w:r>
      <w:r w:rsidR="001F6EDB">
        <w:rPr>
          <w:rFonts w:ascii="Arial" w:hAnsi="Arial" w:cs="Arial"/>
        </w:rPr>
        <w:t>.</w:t>
      </w:r>
    </w:p>
    <w:p w14:paraId="126B39D6" w14:textId="7DE9CFA7" w:rsidR="00571D26" w:rsidRDefault="00571D26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 training and certifications as determined by department director; </w:t>
      </w:r>
      <w:r>
        <w:rPr>
          <w:rFonts w:ascii="Arial" w:hAnsi="Arial" w:cs="Arial"/>
          <w:bCs/>
        </w:rPr>
        <w:t>stay informed of current research in clinical practice, as well as effective provision of evidence-based services.  Engage in regular continuing education to improve your practice as a clinician, as well as build quality services at Easterseals Iowa</w:t>
      </w:r>
    </w:p>
    <w:p w14:paraId="1D0E16F3" w14:textId="0566F545" w:rsidR="00526D55" w:rsidRDefault="00B13976" w:rsidP="00571D26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position requires completion of 30 hours of specialized training in </w:t>
      </w:r>
      <w:r w:rsidR="002340FA">
        <w:rPr>
          <w:rFonts w:ascii="Arial" w:hAnsi="Arial" w:cs="Arial"/>
        </w:rPr>
        <w:t xml:space="preserve">crisis intervention in the first six months as approved through accrediting and/or contracting entities.  </w:t>
      </w:r>
    </w:p>
    <w:p w14:paraId="4BB7A6FD" w14:textId="77777777" w:rsidR="004A36A6" w:rsidRPr="005606CA" w:rsidRDefault="004A36A6" w:rsidP="004A36A6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This position includes an on-call rotation requiring the Clinician to be in Polk County and free of substances, available to respond to referrals within 120 minutes of receipt.  </w:t>
      </w:r>
    </w:p>
    <w:p w14:paraId="4A763C78" w14:textId="3B34C975" w:rsidR="005530F0" w:rsidRDefault="00843174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Flexibility to work hours as needed by job duties</w:t>
      </w:r>
      <w:r w:rsidR="005606CA">
        <w:rPr>
          <w:rFonts w:ascii="Arial" w:hAnsi="Arial" w:cs="Arial"/>
        </w:rPr>
        <w:t>, including ability to work together with the team to ensure client needs are met and team member care and concern is prioritized.</w:t>
      </w:r>
    </w:p>
    <w:p w14:paraId="34FA94D9" w14:textId="300E3A03" w:rsidR="00024138" w:rsidRDefault="00024138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work in the office </w:t>
      </w:r>
      <w:r w:rsidR="005606CA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community</w:t>
      </w:r>
      <w:r w:rsidR="005606CA">
        <w:rPr>
          <w:rFonts w:ascii="Arial" w:hAnsi="Arial" w:cs="Arial"/>
        </w:rPr>
        <w:t>.</w:t>
      </w:r>
    </w:p>
    <w:p w14:paraId="0C2D06BA" w14:textId="77777777" w:rsidR="00024138" w:rsidRDefault="00024138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Ability to provide telehealth services when appropriate</w:t>
      </w:r>
    </w:p>
    <w:p w14:paraId="3667C265" w14:textId="652B89CE" w:rsidR="00913F0B" w:rsidRPr="00ED5459" w:rsidRDefault="00913F0B" w:rsidP="00F74311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Must be able to pass criminal background check</w:t>
      </w:r>
      <w:r w:rsidR="000241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driving record check</w:t>
      </w:r>
      <w:r w:rsidR="00024138">
        <w:rPr>
          <w:rFonts w:ascii="Arial" w:hAnsi="Arial" w:cs="Arial"/>
        </w:rPr>
        <w:t xml:space="preserve">, license </w:t>
      </w:r>
      <w:r w:rsidR="00407E31">
        <w:rPr>
          <w:rFonts w:ascii="Arial" w:hAnsi="Arial" w:cs="Arial"/>
        </w:rPr>
        <w:t xml:space="preserve">and </w:t>
      </w:r>
      <w:r w:rsidR="00024138">
        <w:rPr>
          <w:rFonts w:ascii="Arial" w:hAnsi="Arial" w:cs="Arial"/>
        </w:rPr>
        <w:t>discipline verification, and OIG check.</w:t>
      </w:r>
    </w:p>
    <w:p w14:paraId="459978B4" w14:textId="77777777" w:rsidR="00F74311" w:rsidRPr="00ED5459" w:rsidRDefault="00F74311">
      <w:pPr>
        <w:rPr>
          <w:rFonts w:ascii="Arial" w:hAnsi="Arial" w:cs="Arial"/>
        </w:rPr>
      </w:pPr>
    </w:p>
    <w:p w14:paraId="2BB86D54" w14:textId="77777777" w:rsidR="00EF370A" w:rsidRPr="00ED5459" w:rsidRDefault="00020D7C">
      <w:pPr>
        <w:rPr>
          <w:rFonts w:ascii="Arial" w:hAnsi="Arial" w:cs="Arial"/>
        </w:rPr>
      </w:pPr>
      <w:r w:rsidRPr="00ED5459">
        <w:rPr>
          <w:rFonts w:ascii="Arial" w:hAnsi="Arial" w:cs="Arial"/>
        </w:rPr>
        <w:t>I have read and understand the above job description</w:t>
      </w:r>
      <w:r w:rsidR="000E002D" w:rsidRPr="00ED5459">
        <w:rPr>
          <w:rFonts w:ascii="Arial" w:hAnsi="Arial" w:cs="Arial"/>
        </w:rPr>
        <w:t xml:space="preserve">.  I understand that this job description is not all inclusive and subject to change.  </w:t>
      </w:r>
    </w:p>
    <w:p w14:paraId="5D47047C" w14:textId="77777777" w:rsidR="000E002D" w:rsidRPr="00ED5459" w:rsidRDefault="000E002D">
      <w:pPr>
        <w:rPr>
          <w:rFonts w:ascii="Arial" w:hAnsi="Arial" w:cs="Arial"/>
        </w:rPr>
      </w:pPr>
    </w:p>
    <w:p w14:paraId="0883E224" w14:textId="77777777" w:rsidR="000E002D" w:rsidRPr="00ED5459" w:rsidRDefault="000E002D">
      <w:pPr>
        <w:rPr>
          <w:rFonts w:ascii="Arial" w:hAnsi="Arial" w:cs="Arial"/>
        </w:rPr>
      </w:pPr>
      <w:r w:rsidRPr="00ED5459">
        <w:rPr>
          <w:rFonts w:ascii="Arial" w:hAnsi="Arial" w:cs="Arial"/>
        </w:rPr>
        <w:t>I further acknowledge that my signature does not constitute a contract between Ea</w:t>
      </w:r>
      <w:r w:rsidR="00844BD8" w:rsidRPr="00ED5459">
        <w:rPr>
          <w:rFonts w:ascii="Arial" w:hAnsi="Arial" w:cs="Arial"/>
        </w:rPr>
        <w:t>sterseals</w:t>
      </w:r>
      <w:r w:rsidR="009B2FD0">
        <w:rPr>
          <w:rFonts w:ascii="Arial" w:hAnsi="Arial" w:cs="Arial"/>
        </w:rPr>
        <w:t xml:space="preserve"> Iowa</w:t>
      </w:r>
      <w:r w:rsidRPr="00ED5459">
        <w:rPr>
          <w:rFonts w:ascii="Arial" w:hAnsi="Arial" w:cs="Arial"/>
        </w:rPr>
        <w:t xml:space="preserve"> and me.</w:t>
      </w:r>
    </w:p>
    <w:p w14:paraId="4687316E" w14:textId="77777777" w:rsidR="000E002D" w:rsidRPr="00ED5459" w:rsidRDefault="000E002D">
      <w:pPr>
        <w:rPr>
          <w:rFonts w:ascii="Arial" w:hAnsi="Arial" w:cs="Arial"/>
        </w:rPr>
      </w:pPr>
    </w:p>
    <w:p w14:paraId="4B802533" w14:textId="77777777" w:rsidR="000E002D" w:rsidRPr="00ED5459" w:rsidRDefault="000E002D">
      <w:pPr>
        <w:rPr>
          <w:rFonts w:ascii="Arial" w:hAnsi="Arial" w:cs="Arial"/>
        </w:rPr>
      </w:pPr>
      <w:r w:rsidRPr="00ED5459">
        <w:rPr>
          <w:rFonts w:ascii="Arial" w:hAnsi="Arial" w:cs="Arial"/>
        </w:rPr>
        <w:t>_____________________________________</w:t>
      </w:r>
      <w:r w:rsidRPr="00ED5459">
        <w:rPr>
          <w:rFonts w:ascii="Arial" w:hAnsi="Arial" w:cs="Arial"/>
        </w:rPr>
        <w:tab/>
      </w:r>
      <w:r w:rsidRPr="00ED5459">
        <w:rPr>
          <w:rFonts w:ascii="Arial" w:hAnsi="Arial" w:cs="Arial"/>
        </w:rPr>
        <w:tab/>
        <w:t>_____________________</w:t>
      </w:r>
    </w:p>
    <w:p w14:paraId="0E1FE002" w14:textId="77777777" w:rsidR="000E002D" w:rsidRPr="00ED5459" w:rsidRDefault="00B25533">
      <w:pPr>
        <w:rPr>
          <w:rFonts w:ascii="Arial" w:hAnsi="Arial" w:cs="Arial"/>
        </w:rPr>
      </w:pPr>
      <w:r w:rsidRPr="00ED5459">
        <w:rPr>
          <w:rFonts w:ascii="Arial" w:hAnsi="Arial" w:cs="Arial"/>
        </w:rPr>
        <w:t>Team Member</w:t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  <w:t>Date</w:t>
      </w:r>
    </w:p>
    <w:p w14:paraId="77E17554" w14:textId="77777777" w:rsidR="000E002D" w:rsidRPr="00ED5459" w:rsidRDefault="000E002D">
      <w:pPr>
        <w:rPr>
          <w:rFonts w:ascii="Arial" w:hAnsi="Arial" w:cs="Arial"/>
        </w:rPr>
      </w:pPr>
    </w:p>
    <w:p w14:paraId="1F5F1818" w14:textId="77777777" w:rsidR="000E002D" w:rsidRPr="00ED5459" w:rsidRDefault="000E002D">
      <w:pPr>
        <w:rPr>
          <w:rFonts w:ascii="Arial" w:hAnsi="Arial" w:cs="Arial"/>
        </w:rPr>
      </w:pPr>
      <w:r w:rsidRPr="00ED5459">
        <w:rPr>
          <w:rFonts w:ascii="Arial" w:hAnsi="Arial" w:cs="Arial"/>
        </w:rPr>
        <w:t>______________________________________</w:t>
      </w:r>
      <w:r w:rsidRPr="00ED5459">
        <w:rPr>
          <w:rFonts w:ascii="Arial" w:hAnsi="Arial" w:cs="Arial"/>
        </w:rPr>
        <w:tab/>
      </w:r>
      <w:r w:rsidRPr="00ED5459">
        <w:rPr>
          <w:rFonts w:ascii="Arial" w:hAnsi="Arial" w:cs="Arial"/>
        </w:rPr>
        <w:tab/>
        <w:t>______________________</w:t>
      </w:r>
    </w:p>
    <w:p w14:paraId="1E2C1EDF" w14:textId="77777777" w:rsidR="000E002D" w:rsidRPr="00ED5459" w:rsidRDefault="00B25533">
      <w:pPr>
        <w:rPr>
          <w:rFonts w:ascii="Arial" w:hAnsi="Arial" w:cs="Arial"/>
        </w:rPr>
      </w:pPr>
      <w:r w:rsidRPr="00ED5459">
        <w:rPr>
          <w:rFonts w:ascii="Arial" w:hAnsi="Arial" w:cs="Arial"/>
        </w:rPr>
        <w:t>Leader</w:t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</w:r>
      <w:r w:rsidR="000E002D" w:rsidRPr="00ED5459">
        <w:rPr>
          <w:rFonts w:ascii="Arial" w:hAnsi="Arial" w:cs="Arial"/>
        </w:rPr>
        <w:tab/>
        <w:t>Date</w:t>
      </w:r>
    </w:p>
    <w:p w14:paraId="1DA915CC" w14:textId="77777777" w:rsidR="00EF370A" w:rsidRPr="00ED5459" w:rsidRDefault="00EF370A">
      <w:pPr>
        <w:rPr>
          <w:rFonts w:ascii="Arial" w:hAnsi="Arial" w:cs="Arial"/>
        </w:rPr>
      </w:pPr>
    </w:p>
    <w:p w14:paraId="7AB60334" w14:textId="77777777" w:rsidR="00EF370A" w:rsidRPr="00247E59" w:rsidRDefault="00EF370A">
      <w:pPr>
        <w:rPr>
          <w:sz w:val="28"/>
          <w:szCs w:val="28"/>
        </w:rPr>
      </w:pPr>
    </w:p>
    <w:p w14:paraId="33A5E8C3" w14:textId="77777777" w:rsidR="00EF370A" w:rsidRPr="00247E59" w:rsidRDefault="00EF370A">
      <w:pPr>
        <w:rPr>
          <w:sz w:val="28"/>
          <w:szCs w:val="28"/>
        </w:rPr>
      </w:pPr>
    </w:p>
    <w:p w14:paraId="7EDF58E1" w14:textId="77777777" w:rsidR="00EF370A" w:rsidRPr="00247E59" w:rsidRDefault="00EF370A">
      <w:pPr>
        <w:rPr>
          <w:sz w:val="28"/>
          <w:szCs w:val="28"/>
        </w:rPr>
      </w:pPr>
    </w:p>
    <w:p w14:paraId="105D4845" w14:textId="77777777" w:rsidR="000E002D" w:rsidRPr="00247E59" w:rsidRDefault="000E002D">
      <w:pPr>
        <w:rPr>
          <w:sz w:val="16"/>
          <w:szCs w:val="16"/>
        </w:rPr>
      </w:pPr>
    </w:p>
    <w:sectPr w:rsidR="000E002D" w:rsidRPr="00247E59" w:rsidSect="00C2569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F1FE" w14:textId="77777777" w:rsidR="003906FE" w:rsidRDefault="003906FE" w:rsidP="005B2D11">
      <w:r>
        <w:separator/>
      </w:r>
    </w:p>
  </w:endnote>
  <w:endnote w:type="continuationSeparator" w:id="0">
    <w:p w14:paraId="13EDE8C6" w14:textId="77777777" w:rsidR="003906FE" w:rsidRDefault="003906FE" w:rsidP="005B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DB4C8" w14:textId="2CFD254C" w:rsidR="00241EA9" w:rsidRDefault="00241EA9">
    <w:pPr>
      <w:pStyle w:val="Footer"/>
    </w:pPr>
    <w:r>
      <w:t>Created 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8536" w14:textId="77777777" w:rsidR="003906FE" w:rsidRDefault="003906FE" w:rsidP="005B2D11">
      <w:r>
        <w:separator/>
      </w:r>
    </w:p>
  </w:footnote>
  <w:footnote w:type="continuationSeparator" w:id="0">
    <w:p w14:paraId="5F4323C1" w14:textId="77777777" w:rsidR="003906FE" w:rsidRDefault="003906FE" w:rsidP="005B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5C39"/>
    <w:multiLevelType w:val="hybridMultilevel"/>
    <w:tmpl w:val="A776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915"/>
    <w:multiLevelType w:val="singleLevel"/>
    <w:tmpl w:val="D9B6C8E0"/>
    <w:lvl w:ilvl="0">
      <w:start w:val="1"/>
      <w:numFmt w:val="decimal"/>
      <w:lvlText w:val="%1)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2F11E2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0D1D85"/>
    <w:multiLevelType w:val="hybridMultilevel"/>
    <w:tmpl w:val="3FD08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01D2"/>
    <w:multiLevelType w:val="hybridMultilevel"/>
    <w:tmpl w:val="2B08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1D78"/>
    <w:multiLevelType w:val="hybridMultilevel"/>
    <w:tmpl w:val="C19CF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01A3"/>
    <w:multiLevelType w:val="hybridMultilevel"/>
    <w:tmpl w:val="E306F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5980"/>
    <w:multiLevelType w:val="hybridMultilevel"/>
    <w:tmpl w:val="AD74B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10A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C53EE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1"/>
    <w:rsid w:val="00020D7C"/>
    <w:rsid w:val="00024138"/>
    <w:rsid w:val="000828D2"/>
    <w:rsid w:val="000D7A9C"/>
    <w:rsid w:val="000E002D"/>
    <w:rsid w:val="000E4572"/>
    <w:rsid w:val="0012153B"/>
    <w:rsid w:val="0017036C"/>
    <w:rsid w:val="00193939"/>
    <w:rsid w:val="0019495F"/>
    <w:rsid w:val="001960D6"/>
    <w:rsid w:val="001A30F1"/>
    <w:rsid w:val="001C6602"/>
    <w:rsid w:val="001D2F09"/>
    <w:rsid w:val="001D63FC"/>
    <w:rsid w:val="001F6EDB"/>
    <w:rsid w:val="00230732"/>
    <w:rsid w:val="002340FA"/>
    <w:rsid w:val="00236386"/>
    <w:rsid w:val="00240139"/>
    <w:rsid w:val="00241EA9"/>
    <w:rsid w:val="002451D5"/>
    <w:rsid w:val="00246465"/>
    <w:rsid w:val="00246CD8"/>
    <w:rsid w:val="00247E59"/>
    <w:rsid w:val="00282B55"/>
    <w:rsid w:val="00295DCD"/>
    <w:rsid w:val="002A0CD7"/>
    <w:rsid w:val="002B671D"/>
    <w:rsid w:val="002D39B4"/>
    <w:rsid w:val="002E3E85"/>
    <w:rsid w:val="002E4C82"/>
    <w:rsid w:val="002E6870"/>
    <w:rsid w:val="002F7DA5"/>
    <w:rsid w:val="003751E4"/>
    <w:rsid w:val="003906FE"/>
    <w:rsid w:val="00394790"/>
    <w:rsid w:val="00397230"/>
    <w:rsid w:val="003A2953"/>
    <w:rsid w:val="003D2763"/>
    <w:rsid w:val="00406DD8"/>
    <w:rsid w:val="00407E31"/>
    <w:rsid w:val="00456AB0"/>
    <w:rsid w:val="0046584D"/>
    <w:rsid w:val="004A36A6"/>
    <w:rsid w:val="004D046C"/>
    <w:rsid w:val="004E7445"/>
    <w:rsid w:val="004E791A"/>
    <w:rsid w:val="004F6729"/>
    <w:rsid w:val="00524BB8"/>
    <w:rsid w:val="00526D55"/>
    <w:rsid w:val="005530F0"/>
    <w:rsid w:val="005606CA"/>
    <w:rsid w:val="005679BA"/>
    <w:rsid w:val="00571D26"/>
    <w:rsid w:val="005B2D11"/>
    <w:rsid w:val="00603A3F"/>
    <w:rsid w:val="00612BD5"/>
    <w:rsid w:val="00622963"/>
    <w:rsid w:val="00641B93"/>
    <w:rsid w:val="00642693"/>
    <w:rsid w:val="00665046"/>
    <w:rsid w:val="006768C6"/>
    <w:rsid w:val="0069663C"/>
    <w:rsid w:val="006E717A"/>
    <w:rsid w:val="007077F2"/>
    <w:rsid w:val="00733244"/>
    <w:rsid w:val="00734A4D"/>
    <w:rsid w:val="00744903"/>
    <w:rsid w:val="00764EB9"/>
    <w:rsid w:val="0081367B"/>
    <w:rsid w:val="00843174"/>
    <w:rsid w:val="00844BD8"/>
    <w:rsid w:val="00852FD8"/>
    <w:rsid w:val="008A78EC"/>
    <w:rsid w:val="008B3C2C"/>
    <w:rsid w:val="008B563F"/>
    <w:rsid w:val="008F3AF6"/>
    <w:rsid w:val="00913F0B"/>
    <w:rsid w:val="00931BA7"/>
    <w:rsid w:val="00962511"/>
    <w:rsid w:val="009B2FD0"/>
    <w:rsid w:val="009F16AF"/>
    <w:rsid w:val="009F4ABE"/>
    <w:rsid w:val="009F4C7E"/>
    <w:rsid w:val="00A06975"/>
    <w:rsid w:val="00A24144"/>
    <w:rsid w:val="00A607C5"/>
    <w:rsid w:val="00A75B72"/>
    <w:rsid w:val="00A91BBF"/>
    <w:rsid w:val="00AA4829"/>
    <w:rsid w:val="00AA5977"/>
    <w:rsid w:val="00AA6D25"/>
    <w:rsid w:val="00B05538"/>
    <w:rsid w:val="00B13976"/>
    <w:rsid w:val="00B25533"/>
    <w:rsid w:val="00B74966"/>
    <w:rsid w:val="00B809CF"/>
    <w:rsid w:val="00B90D93"/>
    <w:rsid w:val="00C25691"/>
    <w:rsid w:val="00C53CAA"/>
    <w:rsid w:val="00C5656B"/>
    <w:rsid w:val="00CB152E"/>
    <w:rsid w:val="00CD524C"/>
    <w:rsid w:val="00CF59C7"/>
    <w:rsid w:val="00D51B8A"/>
    <w:rsid w:val="00D57A18"/>
    <w:rsid w:val="00D615DB"/>
    <w:rsid w:val="00D66BDD"/>
    <w:rsid w:val="00D82752"/>
    <w:rsid w:val="00D91C19"/>
    <w:rsid w:val="00D97CFF"/>
    <w:rsid w:val="00DA13FC"/>
    <w:rsid w:val="00E1488A"/>
    <w:rsid w:val="00E53C24"/>
    <w:rsid w:val="00E62534"/>
    <w:rsid w:val="00ED0C28"/>
    <w:rsid w:val="00ED5459"/>
    <w:rsid w:val="00EF370A"/>
    <w:rsid w:val="00F50B72"/>
    <w:rsid w:val="00F559C9"/>
    <w:rsid w:val="00F74311"/>
    <w:rsid w:val="00FF0046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226D19"/>
  <w15:chartTrackingRefBased/>
  <w15:docId w15:val="{EC790583-D933-4505-934F-3BE04D8D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3E8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E3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2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2D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2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2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0EA90CC3A0F4F8ECA2EE3718D3B09" ma:contentTypeVersion="6" ma:contentTypeDescription="Create a new document." ma:contentTypeScope="" ma:versionID="302b898f2336ff020199f9f058e0678b">
  <xsd:schema xmlns:xsd="http://www.w3.org/2001/XMLSchema" xmlns:xs="http://www.w3.org/2001/XMLSchema" xmlns:p="http://schemas.microsoft.com/office/2006/metadata/properties" xmlns:ns2="0d4d0a35-1cb9-49be-bacf-515fbd64237a" xmlns:ns3="8b05ddf8-bcb6-4da3-90cf-9f1d1fd9c25f" targetNamespace="http://schemas.microsoft.com/office/2006/metadata/properties" ma:root="true" ma:fieldsID="d70cc553130f0a914a728a2acf69bdc7" ns2:_="" ns3:_="">
    <xsd:import namespace="0d4d0a35-1cb9-49be-bacf-515fbd64237a"/>
    <xsd:import namespace="8b05ddf8-bcb6-4da3-90cf-9f1d1fd9c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d0a35-1cb9-49be-bacf-515fbd642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5ddf8-bcb6-4da3-90cf-9f1d1fd9c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C267090-B50E-4E2A-A3BC-FAB387D9C8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20BBF-21B1-4E49-9BC2-CD2C8CD05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4376F-D522-4135-9782-053A06986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d0a35-1cb9-49be-bacf-515fbd64237a"/>
    <ds:schemaRef ds:uri="8b05ddf8-bcb6-4da3-90cf-9f1d1fd9c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1FB62-CF2F-4D84-9DC3-2B7C0A205C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747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SEALS IOWA</vt:lpstr>
    </vt:vector>
  </TitlesOfParts>
  <Company>Easter Seals Iowa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SEALS IOWA</dc:title>
  <dc:subject/>
  <dc:creator>snielsen</dc:creator>
  <cp:keywords/>
  <cp:lastModifiedBy>Tony Raymer</cp:lastModifiedBy>
  <cp:revision>26</cp:revision>
  <cp:lastPrinted>2021-02-10T17:46:00Z</cp:lastPrinted>
  <dcterms:created xsi:type="dcterms:W3CDTF">2021-06-10T22:34:00Z</dcterms:created>
  <dcterms:modified xsi:type="dcterms:W3CDTF">2021-06-11T18:49:00Z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Maggie Cox</vt:lpwstr>
  </property>
  <property fmtid="{D5CDD505-2E9C-101B-9397-08002B2CF9AE}" pid="3" name="Title">
    <vt:lpwstr>EASTER SEALS IOWA</vt:lpwstr>
  </property>
  <property fmtid="{D5CDD505-2E9C-101B-9397-08002B2CF9AE}" pid="4" name="Order">
    <vt:lpwstr>34300.0000000000</vt:lpwstr>
  </property>
  <property fmtid="{D5CDD505-2E9C-101B-9397-08002B2CF9AE}" pid="5" name="display_urn:schemas-microsoft-com:office:office#Author">
    <vt:lpwstr>Sara Hardy</vt:lpwstr>
  </property>
  <property fmtid="{D5CDD505-2E9C-101B-9397-08002B2CF9AE}" pid="6" name="ContentTypeId">
    <vt:lpwstr>0x01010054F4C061F913664C8B87350E44750A3D</vt:lpwstr>
  </property>
</Properties>
</file>